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8" w:rsidRDefault="00D71D48">
      <w:pPr>
        <w:rPr>
          <w:rFonts w:ascii="Tahoma" w:hAnsi="Tahoma" w:cs="Tahoma"/>
          <w:b/>
          <w:bCs/>
          <w:color w:val="222222"/>
          <w:sz w:val="24"/>
          <w:szCs w:val="24"/>
        </w:rPr>
      </w:pPr>
      <w:r>
        <w:rPr>
          <w:rFonts w:ascii="Tahoma" w:hAnsi="Tahoma" w:cs="Tahoma"/>
          <w:b/>
          <w:bCs/>
          <w:noProof/>
          <w:color w:val="222222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1640205</wp:posOffset>
            </wp:positionH>
            <wp:positionV relativeFrom="page">
              <wp:posOffset>0</wp:posOffset>
            </wp:positionV>
            <wp:extent cx="2889885" cy="2402205"/>
            <wp:effectExtent l="19050" t="0" r="5715" b="0"/>
            <wp:wrapTopAndBottom distT="152400" distB="15240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kkrant-logo-okt-07.jpg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7622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402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1AB8" w:rsidRPr="00D71D48" w:rsidRDefault="00B61AB8">
      <w:pPr>
        <w:rPr>
          <w:rFonts w:ascii="Tahoma" w:hAnsi="Tahoma" w:cs="Tahoma"/>
          <w:b/>
          <w:bCs/>
          <w:color w:val="222222"/>
          <w:sz w:val="24"/>
          <w:szCs w:val="24"/>
        </w:rPr>
      </w:pPr>
    </w:p>
    <w:p w:rsidR="00B61AB8" w:rsidRPr="00D71D48" w:rsidRDefault="00B104DF">
      <w:pPr>
        <w:jc w:val="center"/>
        <w:rPr>
          <w:rFonts w:ascii="Tahoma" w:eastAsia="Avenir Next Demi Bold" w:hAnsi="Tahoma" w:cs="Tahoma"/>
          <w:color w:val="222222"/>
          <w:sz w:val="46"/>
          <w:szCs w:val="46"/>
        </w:rPr>
      </w:pPr>
      <w:r w:rsidRPr="00D71D48">
        <w:rPr>
          <w:rFonts w:ascii="Tahoma" w:hAnsi="Tahoma" w:cs="Tahoma"/>
          <w:color w:val="222222"/>
          <w:sz w:val="46"/>
          <w:szCs w:val="46"/>
        </w:rPr>
        <w:t xml:space="preserve">Aanvraagformulier </w:t>
      </w:r>
    </w:p>
    <w:p w:rsidR="00B61AB8" w:rsidRPr="00D71D48" w:rsidRDefault="00B104DF">
      <w:pPr>
        <w:jc w:val="center"/>
        <w:rPr>
          <w:rFonts w:ascii="Tahoma" w:eastAsia="Avenir Next Demi Bold" w:hAnsi="Tahoma" w:cs="Tahoma"/>
          <w:color w:val="222222"/>
          <w:sz w:val="46"/>
          <w:szCs w:val="46"/>
        </w:rPr>
      </w:pPr>
      <w:r w:rsidRPr="00D71D48">
        <w:rPr>
          <w:rFonts w:ascii="Tahoma" w:hAnsi="Tahoma" w:cs="Tahoma"/>
          <w:color w:val="222222"/>
          <w:sz w:val="46"/>
          <w:szCs w:val="46"/>
        </w:rPr>
        <w:t xml:space="preserve">Bijdrage Wijkbudget </w:t>
      </w:r>
      <w:r w:rsidRPr="00D71D48">
        <w:rPr>
          <w:rFonts w:ascii="Tahoma" w:hAnsi="Tahoma" w:cs="Tahoma"/>
          <w:color w:val="222222"/>
          <w:sz w:val="46"/>
          <w:szCs w:val="46"/>
        </w:rPr>
        <w:t>“</w:t>
      </w:r>
      <w:r w:rsidRPr="00D71D48">
        <w:rPr>
          <w:rFonts w:ascii="Tahoma" w:hAnsi="Tahoma" w:cs="Tahoma"/>
          <w:color w:val="222222"/>
          <w:sz w:val="46"/>
          <w:szCs w:val="46"/>
        </w:rPr>
        <w:t xml:space="preserve">De </w:t>
      </w:r>
      <w:proofErr w:type="spellStart"/>
      <w:r w:rsidRPr="00D71D48">
        <w:rPr>
          <w:rFonts w:ascii="Tahoma" w:hAnsi="Tahoma" w:cs="Tahoma"/>
          <w:color w:val="222222"/>
          <w:sz w:val="46"/>
          <w:szCs w:val="46"/>
        </w:rPr>
        <w:t>Laares</w:t>
      </w:r>
      <w:proofErr w:type="spellEnd"/>
      <w:r w:rsidRPr="00D71D48">
        <w:rPr>
          <w:rFonts w:ascii="Tahoma" w:hAnsi="Tahoma" w:cs="Tahoma"/>
          <w:color w:val="222222"/>
          <w:sz w:val="46"/>
          <w:szCs w:val="46"/>
        </w:rPr>
        <w:t>”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 Demi Bold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Hoe gaat een aanvraag voor een bijdrage uit het wijkbudget in zijn werk?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Wanneer je een initiatief hebt voor in de wijk k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>u</w:t>
      </w:r>
      <w:r w:rsidRPr="00D71D48">
        <w:rPr>
          <w:rFonts w:ascii="Tahoma" w:hAnsi="Tahoma" w:cs="Tahoma"/>
          <w:color w:val="222222"/>
          <w:sz w:val="24"/>
          <w:szCs w:val="24"/>
        </w:rPr>
        <w:t>n je met dit formulier een aanvraag doen om een bijdrage te ontvangen uit het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 wijkbudget. Jouw aanvraag wordt behandeld door de Werkgroep Wijkbudgetten </w:t>
      </w:r>
      <w:proofErr w:type="spellStart"/>
      <w:r w:rsidRPr="00D71D48">
        <w:rPr>
          <w:rFonts w:ascii="Tahoma" w:hAnsi="Tahoma" w:cs="Tahoma"/>
          <w:color w:val="222222"/>
          <w:sz w:val="24"/>
          <w:szCs w:val="24"/>
        </w:rPr>
        <w:t>Laares</w:t>
      </w:r>
      <w:proofErr w:type="spellEnd"/>
      <w:r w:rsidRPr="00D71D48">
        <w:rPr>
          <w:rFonts w:ascii="Tahoma" w:hAnsi="Tahoma" w:cs="Tahoma"/>
          <w:color w:val="222222"/>
          <w:sz w:val="24"/>
          <w:szCs w:val="24"/>
        </w:rPr>
        <w:t>. In deze werkgroep zitten medebewoners uit de wijk. Zij kijken of de aanvraag voldoet aan een aantal criteria:</w:t>
      </w:r>
    </w:p>
    <w:p w:rsidR="00B61AB8" w:rsidRPr="00D71D48" w:rsidRDefault="00B104D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dient de aanvraag het algemeen belang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>;</w:t>
      </w:r>
    </w:p>
    <w:p w:rsidR="00B61AB8" w:rsidRPr="00D71D48" w:rsidRDefault="00B104D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draagt de aanvraag bij a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an het versterken van de sociale samenhang, 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 xml:space="preserve">de </w:t>
      </w:r>
      <w:r w:rsidRPr="00D71D48">
        <w:rPr>
          <w:rFonts w:ascii="Tahoma" w:hAnsi="Tahoma" w:cs="Tahoma"/>
          <w:color w:val="222222"/>
          <w:sz w:val="24"/>
          <w:szCs w:val="24"/>
        </w:rPr>
        <w:t>betrokkenheid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 xml:space="preserve"> van de 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 bewoners in de wijk, 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 xml:space="preserve">het 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bevorderen van de leefbaarheid, 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 xml:space="preserve">het 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stimuleren van duurzaam gedrag, 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 xml:space="preserve">het </w:t>
      </w:r>
      <w:r w:rsidRPr="00D71D48">
        <w:rPr>
          <w:rFonts w:ascii="Tahoma" w:hAnsi="Tahoma" w:cs="Tahoma"/>
          <w:color w:val="222222"/>
          <w:sz w:val="24"/>
          <w:szCs w:val="24"/>
        </w:rPr>
        <w:t>stimuleren van wi</w:t>
      </w:r>
      <w:r w:rsidR="00D71D48">
        <w:rPr>
          <w:rFonts w:ascii="Tahoma" w:hAnsi="Tahoma" w:cs="Tahoma"/>
          <w:color w:val="222222"/>
          <w:sz w:val="24"/>
          <w:szCs w:val="24"/>
        </w:rPr>
        <w:t>jkdiensten voor hulpbehoevenden;</w:t>
      </w:r>
    </w:p>
    <w:p w:rsidR="00B61AB8" w:rsidRPr="00D71D48" w:rsidRDefault="00B104DF">
      <w:pPr>
        <w:numPr>
          <w:ilvl w:val="0"/>
          <w:numId w:val="2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 xml:space="preserve">hoeveel draagvlak is er voor de aanvraag in de wijk. 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De werkg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roep mag beslissen over projecten onder de </w:t>
      </w:r>
      <w:r w:rsidRPr="00D71D48">
        <w:rPr>
          <w:rFonts w:ascii="Tahoma" w:hAnsi="Tahoma" w:cs="Tahoma"/>
          <w:color w:val="222222"/>
          <w:sz w:val="24"/>
          <w:szCs w:val="24"/>
        </w:rPr>
        <w:t>€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1000,- . Wanneer een aanvraag hoger is dan </w:t>
      </w:r>
      <w:r w:rsidRPr="00D71D48">
        <w:rPr>
          <w:rFonts w:ascii="Tahoma" w:hAnsi="Tahoma" w:cs="Tahoma"/>
          <w:color w:val="222222"/>
          <w:sz w:val="24"/>
          <w:szCs w:val="24"/>
        </w:rPr>
        <w:t>€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1000,- moet deze in stemming worden gebracht tijdens de openbare vergadering van de wijkraad. 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Wanneer de aanvraag wordt goedgekeurd</w:t>
      </w:r>
      <w:r w:rsidR="00D71D48">
        <w:rPr>
          <w:rFonts w:ascii="Tahoma" w:hAnsi="Tahoma" w:cs="Tahoma"/>
          <w:color w:val="222222"/>
          <w:sz w:val="24"/>
          <w:szCs w:val="24"/>
        </w:rPr>
        <w:t>,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 verwachten we van jou dat je de </w:t>
      </w:r>
      <w:r w:rsidRPr="00D71D48">
        <w:rPr>
          <w:rFonts w:ascii="Tahoma" w:hAnsi="Tahoma" w:cs="Tahoma"/>
          <w:color w:val="222222"/>
          <w:sz w:val="24"/>
          <w:szCs w:val="24"/>
        </w:rPr>
        <w:t>wijk op de hoogte houd</w:t>
      </w:r>
      <w:r w:rsidR="00D71D48" w:rsidRPr="00D71D48">
        <w:rPr>
          <w:rFonts w:ascii="Tahoma" w:hAnsi="Tahoma" w:cs="Tahoma"/>
          <w:color w:val="222222"/>
          <w:sz w:val="24"/>
          <w:szCs w:val="24"/>
        </w:rPr>
        <w:t>t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 van de besteding van het bedrag dat je hebt aangevraagd. Dat kan bijvoorbeeld via de wijkkrant en de </w:t>
      </w:r>
      <w:proofErr w:type="spellStart"/>
      <w:r w:rsidRPr="00D71D48">
        <w:rPr>
          <w:rFonts w:ascii="Tahoma" w:hAnsi="Tahoma" w:cs="Tahoma"/>
          <w:color w:val="222222"/>
          <w:sz w:val="24"/>
          <w:szCs w:val="24"/>
        </w:rPr>
        <w:t>Facebook-groep</w:t>
      </w:r>
      <w:proofErr w:type="spellEnd"/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D71D48">
      <w:pPr>
        <w:pStyle w:val="HoofdtekstA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Om aanspraak te maken op (een deel van ) het wijkbudget kan een a</w:t>
      </w:r>
      <w:r w:rsidR="00B104DF" w:rsidRPr="00D71D48">
        <w:rPr>
          <w:rFonts w:ascii="Tahoma" w:hAnsi="Tahoma" w:cs="Tahoma"/>
          <w:sz w:val="24"/>
          <w:szCs w:val="24"/>
          <w:shd w:val="clear" w:color="auto" w:fill="FFFFFF"/>
        </w:rPr>
        <w:t xml:space="preserve">anvragen </w:t>
      </w:r>
      <w:r w:rsidR="00B104DF" w:rsidRPr="00D71D48">
        <w:rPr>
          <w:rFonts w:ascii="Tahoma" w:hAnsi="Tahoma" w:cs="Tahoma"/>
          <w:sz w:val="24"/>
          <w:szCs w:val="24"/>
          <w:shd w:val="clear" w:color="auto" w:fill="FFFFFF"/>
        </w:rPr>
        <w:t xml:space="preserve">worden ingediend bij de Werkgroep Wijkbudgetten </w:t>
      </w:r>
      <w:proofErr w:type="spellStart"/>
      <w:r w:rsidR="00B104DF" w:rsidRPr="00D71D48">
        <w:rPr>
          <w:rFonts w:ascii="Tahoma" w:hAnsi="Tahoma" w:cs="Tahoma"/>
          <w:sz w:val="24"/>
          <w:szCs w:val="24"/>
          <w:shd w:val="clear" w:color="auto" w:fill="FFFFFF"/>
        </w:rPr>
        <w:t>Laares</w:t>
      </w:r>
      <w:proofErr w:type="spellEnd"/>
      <w:r w:rsidR="00B104DF" w:rsidRPr="00D71D48">
        <w:rPr>
          <w:rFonts w:ascii="Tahoma" w:hAnsi="Tahoma" w:cs="Tahoma"/>
          <w:sz w:val="24"/>
          <w:szCs w:val="24"/>
          <w:shd w:val="clear" w:color="auto" w:fill="FFFFFF"/>
        </w:rPr>
        <w:t xml:space="preserve"> vi</w:t>
      </w:r>
      <w:r w:rsidR="00B104DF" w:rsidRPr="00D71D48">
        <w:rPr>
          <w:rFonts w:ascii="Tahoma" w:hAnsi="Tahoma" w:cs="Tahoma"/>
          <w:sz w:val="24"/>
          <w:szCs w:val="24"/>
          <w:shd w:val="clear" w:color="auto" w:fill="FFFFFF"/>
        </w:rPr>
        <w:t xml:space="preserve">a </w:t>
      </w:r>
      <w:hyperlink r:id="rId8" w:history="1">
        <w:r w:rsidR="00B104DF" w:rsidRPr="00D71D48">
          <w:rPr>
            <w:rStyle w:val="Hyperlink0"/>
            <w:rFonts w:ascii="Tahoma" w:hAnsi="Tahoma" w:cs="Tahoma"/>
            <w:lang w:val="en-US"/>
          </w:rPr>
          <w:t>wijkbudgetlaares@hotmail.com</w:t>
        </w:r>
      </w:hyperlink>
    </w:p>
    <w:p w:rsidR="00B61AB8" w:rsidRPr="00D71D48" w:rsidRDefault="00B61AB8">
      <w:pPr>
        <w:pStyle w:val="HoofdtekstA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B61AB8" w:rsidRPr="00D71D48" w:rsidRDefault="00B104DF">
      <w:pPr>
        <w:pStyle w:val="HoofdtekstA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71D48">
        <w:rPr>
          <w:rFonts w:ascii="Tahoma" w:hAnsi="Tahoma" w:cs="Tahoma"/>
          <w:kern w:val="0"/>
          <w:sz w:val="24"/>
          <w:szCs w:val="24"/>
        </w:rPr>
        <w:t>Kijk voor alle informatie over de besteding van wijkbudgetten op jijmaaktdebuurt.enschede.nl</w:t>
      </w:r>
      <w:r w:rsidRPr="00D71D48">
        <w:rPr>
          <w:rFonts w:ascii="Tahoma" w:eastAsia="Arial Unicode MS" w:hAnsi="Tahoma" w:cs="Tahoma"/>
          <w:kern w:val="0"/>
          <w:sz w:val="24"/>
          <w:szCs w:val="24"/>
        </w:rPr>
        <w:br/>
      </w:r>
    </w:p>
    <w:p w:rsidR="00B61AB8" w:rsidRPr="00D71D48" w:rsidRDefault="00B61AB8">
      <w:pPr>
        <w:rPr>
          <w:rFonts w:ascii="Tahoma" w:eastAsia="Avenir Next Demi Bold" w:hAnsi="Tahoma" w:cs="Tahoma"/>
          <w:color w:val="222222"/>
          <w:sz w:val="30"/>
          <w:szCs w:val="30"/>
        </w:rPr>
      </w:pPr>
    </w:p>
    <w:p w:rsidR="00B61AB8" w:rsidRDefault="00B61AB8">
      <w:pPr>
        <w:rPr>
          <w:rFonts w:ascii="Tahoma" w:eastAsia="Avenir Next Demi Bold" w:hAnsi="Tahoma" w:cs="Tahoma"/>
          <w:color w:val="222222"/>
          <w:sz w:val="30"/>
          <w:szCs w:val="30"/>
        </w:rPr>
      </w:pPr>
    </w:p>
    <w:p w:rsidR="00D71D48" w:rsidRDefault="00D71D48">
      <w:pPr>
        <w:rPr>
          <w:rFonts w:ascii="Tahoma" w:eastAsia="Avenir Next Demi Bold" w:hAnsi="Tahoma" w:cs="Tahoma"/>
          <w:color w:val="222222"/>
          <w:sz w:val="30"/>
          <w:szCs w:val="30"/>
        </w:rPr>
      </w:pPr>
    </w:p>
    <w:p w:rsidR="00D71D48" w:rsidRDefault="00D71D48">
      <w:pPr>
        <w:rPr>
          <w:rFonts w:ascii="Tahoma" w:eastAsia="Avenir Next Demi Bold" w:hAnsi="Tahoma" w:cs="Tahoma"/>
          <w:color w:val="222222"/>
          <w:sz w:val="30"/>
          <w:szCs w:val="30"/>
        </w:rPr>
      </w:pPr>
    </w:p>
    <w:p w:rsidR="00B61AB8" w:rsidRPr="00D71D48" w:rsidRDefault="00B61AB8">
      <w:pPr>
        <w:rPr>
          <w:rFonts w:ascii="Tahoma" w:eastAsia="Avenir Next Demi Bold" w:hAnsi="Tahoma" w:cs="Tahoma"/>
          <w:color w:val="222222"/>
          <w:sz w:val="30"/>
          <w:szCs w:val="30"/>
        </w:rPr>
      </w:pPr>
    </w:p>
    <w:p w:rsidR="00B61AB8" w:rsidRPr="00D71D48" w:rsidRDefault="00B104DF">
      <w:pPr>
        <w:rPr>
          <w:rFonts w:ascii="Tahoma" w:eastAsia="Avenir Next Demi Bold" w:hAnsi="Tahoma" w:cs="Tahoma"/>
          <w:color w:val="222222"/>
          <w:sz w:val="30"/>
          <w:szCs w:val="30"/>
        </w:rPr>
      </w:pPr>
      <w:r w:rsidRPr="00D71D48">
        <w:rPr>
          <w:rFonts w:ascii="Tahoma" w:hAnsi="Tahoma" w:cs="Tahoma"/>
          <w:color w:val="222222"/>
          <w:sz w:val="30"/>
          <w:szCs w:val="30"/>
        </w:rPr>
        <w:t>Algemeen</w:t>
      </w:r>
    </w:p>
    <w:p w:rsidR="00B61AB8" w:rsidRPr="00D71D48" w:rsidRDefault="00B104DF">
      <w:pPr>
        <w:rPr>
          <w:rFonts w:ascii="Tahoma" w:eastAsia="Avenir Next Demi Bold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 xml:space="preserve"> </w:t>
      </w:r>
    </w:p>
    <w:p w:rsidR="00B61AB8" w:rsidRPr="00D71D48" w:rsidRDefault="00B104D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Aanvraagdatum (</w:t>
      </w:r>
      <w:proofErr w:type="spellStart"/>
      <w:r w:rsidRPr="00D71D48">
        <w:rPr>
          <w:rFonts w:ascii="Tahoma" w:hAnsi="Tahoma" w:cs="Tahoma"/>
          <w:color w:val="222222"/>
          <w:sz w:val="24"/>
          <w:szCs w:val="24"/>
        </w:rPr>
        <w:t>dd-mm-jjjj</w:t>
      </w:r>
      <w:proofErr w:type="spellEnd"/>
      <w:r w:rsidRPr="00D71D48">
        <w:rPr>
          <w:rFonts w:ascii="Tahoma" w:hAnsi="Tahoma" w:cs="Tahoma"/>
          <w:color w:val="222222"/>
          <w:sz w:val="24"/>
          <w:szCs w:val="24"/>
        </w:rPr>
        <w:t>)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 xml:space="preserve">2. Contactgegevens van de </w:t>
      </w:r>
      <w:r w:rsidRPr="00D71D48">
        <w:rPr>
          <w:rFonts w:ascii="Tahoma" w:hAnsi="Tahoma" w:cs="Tahoma"/>
          <w:color w:val="222222"/>
          <w:sz w:val="24"/>
          <w:szCs w:val="24"/>
        </w:rPr>
        <w:t>contactpersoon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>Naam:</w:t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B61AB8" w:rsidRPr="00D71D48" w:rsidRDefault="00B61AB8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 xml:space="preserve">Adres: </w:t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B61AB8" w:rsidRPr="00D71D48" w:rsidRDefault="00B61AB8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>Postcode en plaats:</w:t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B61AB8" w:rsidRPr="00D71D48" w:rsidRDefault="00B61AB8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>Telefoon:</w:t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B61AB8" w:rsidRPr="00D71D48" w:rsidRDefault="00B61AB8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  <w:sz w:val="24"/>
          <w:szCs w:val="24"/>
        </w:rPr>
      </w:pP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>Mail:</w:t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  <w:r w:rsidRPr="00D71D48">
        <w:rPr>
          <w:rFonts w:ascii="Tahoma" w:hAnsi="Tahoma" w:cs="Tahoma"/>
          <w:i/>
          <w:iCs/>
          <w:color w:val="222222"/>
          <w:sz w:val="24"/>
          <w:szCs w:val="24"/>
        </w:rPr>
        <w:tab/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 Demi Bold" w:hAnsi="Tahoma" w:cs="Tahoma"/>
          <w:color w:val="222222"/>
          <w:sz w:val="30"/>
          <w:szCs w:val="30"/>
        </w:rPr>
      </w:pPr>
      <w:r w:rsidRPr="00D71D48">
        <w:rPr>
          <w:rFonts w:ascii="Tahoma" w:hAnsi="Tahoma" w:cs="Tahoma"/>
          <w:color w:val="222222"/>
          <w:sz w:val="30"/>
          <w:szCs w:val="30"/>
        </w:rPr>
        <w:t>Het idee</w:t>
      </w:r>
    </w:p>
    <w:p w:rsidR="00B61AB8" w:rsidRPr="00D71D48" w:rsidRDefault="00B61AB8">
      <w:pPr>
        <w:rPr>
          <w:rFonts w:ascii="Tahoma" w:eastAsia="Avenir Next Demi Bold" w:hAnsi="Tahoma" w:cs="Tahoma"/>
          <w:color w:val="222222"/>
          <w:sz w:val="24"/>
          <w:szCs w:val="24"/>
        </w:rPr>
      </w:pPr>
    </w:p>
    <w:p w:rsidR="00B61AB8" w:rsidRPr="00D71D48" w:rsidRDefault="00B104DF">
      <w:pPr>
        <w:numPr>
          <w:ilvl w:val="0"/>
          <w:numId w:val="5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Naam van het voorstel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Waarvoor vraag je een bijdrage? Beschrijf kort het project.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Welke bijdrage levert jouw idee voor onze wijk? Waarom wil je dit?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>Denk bijv</w:t>
      </w:r>
      <w:r w:rsidRPr="00D71D48">
        <w:rPr>
          <w:rFonts w:ascii="Tahoma" w:hAnsi="Tahoma" w:cs="Tahoma"/>
          <w:i/>
          <w:iCs/>
          <w:color w:val="222222"/>
        </w:rPr>
        <w:t>oorbeeld aan: leefbaarheid/veiligheid/infrastructuur/sociale cohesie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4. Wanneer wil je het idee/voorstel uitvoeren?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>Om aanspraak te kunnen maken op het wijkbudget moet de aanvraag worden gedaan voordat het idee wordt uitgevoerd.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 xml:space="preserve">5. Is het een eenmalig </w:t>
      </w:r>
      <w:r w:rsidRPr="00D71D48">
        <w:rPr>
          <w:rFonts w:ascii="Tahoma" w:hAnsi="Tahoma" w:cs="Tahoma"/>
          <w:color w:val="222222"/>
          <w:sz w:val="24"/>
          <w:szCs w:val="24"/>
        </w:rPr>
        <w:t>idee of herhaalt het zich?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6. Door wie wordt het idee/voorstel uitgevoerd?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526CAD" w:rsidRPr="00D71D48" w:rsidRDefault="00526CAD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D71D48">
      <w:pPr>
        <w:rPr>
          <w:rFonts w:ascii="Tahoma" w:eastAsia="Avenir Next Demi Bold" w:hAnsi="Tahoma" w:cs="Tahoma"/>
          <w:color w:val="222222"/>
          <w:sz w:val="30"/>
          <w:szCs w:val="30"/>
        </w:rPr>
      </w:pPr>
      <w:r w:rsidRPr="00D71D48">
        <w:rPr>
          <w:rFonts w:ascii="Tahoma" w:hAnsi="Tahoma" w:cs="Tahoma"/>
          <w:color w:val="222222"/>
          <w:sz w:val="30"/>
          <w:szCs w:val="30"/>
        </w:rPr>
        <w:lastRenderedPageBreak/>
        <w:t>Financiën</w:t>
      </w:r>
    </w:p>
    <w:p w:rsidR="00B61AB8" w:rsidRPr="00D71D48" w:rsidRDefault="00B104DF">
      <w:pPr>
        <w:numPr>
          <w:ilvl w:val="0"/>
          <w:numId w:val="6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 xml:space="preserve">Wat zijn de kosten en </w:t>
      </w:r>
      <w:proofErr w:type="spellStart"/>
      <w:r w:rsidRPr="00D71D48">
        <w:rPr>
          <w:rFonts w:ascii="Tahoma" w:hAnsi="Tahoma" w:cs="Tahoma"/>
          <w:color w:val="222222"/>
          <w:sz w:val="24"/>
          <w:szCs w:val="24"/>
        </w:rPr>
        <w:t>evt</w:t>
      </w:r>
      <w:proofErr w:type="spellEnd"/>
      <w:r w:rsidRPr="00D71D48">
        <w:rPr>
          <w:rFonts w:ascii="Tahoma" w:hAnsi="Tahoma" w:cs="Tahoma"/>
          <w:color w:val="222222"/>
          <w:sz w:val="24"/>
          <w:szCs w:val="24"/>
        </w:rPr>
        <w:t xml:space="preserve"> opbrengsten van jouw idee/voorstel?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>Maak een begroting of een kostenraming en stuur die mee! Denk bij het maken van de begroting na over: wel</w:t>
      </w:r>
      <w:r w:rsidRPr="00D71D48">
        <w:rPr>
          <w:rFonts w:ascii="Tahoma" w:hAnsi="Tahoma" w:cs="Tahoma"/>
          <w:i/>
          <w:iCs/>
          <w:color w:val="222222"/>
        </w:rPr>
        <w:t>ke kosten worden gemaakt/wat zijn de opbrengsten. Is er bijvoorbeeld een 'eigen bijdrage'? Of een bijdrage uit een fonds zoals het Oranjefonds of van Jantje Beton?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>Heb je offertes opgevraagd? Stuur die dan ook mee.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numPr>
          <w:ilvl w:val="0"/>
          <w:numId w:val="4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Welke bedrag vraag je van het wijkbudge</w:t>
      </w:r>
      <w:r w:rsidRPr="00D71D48">
        <w:rPr>
          <w:rFonts w:ascii="Tahoma" w:hAnsi="Tahoma" w:cs="Tahoma"/>
          <w:color w:val="222222"/>
          <w:sz w:val="24"/>
          <w:szCs w:val="24"/>
        </w:rPr>
        <w:t>t?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 xml:space="preserve">(Een aanvraag van meer dan </w:t>
      </w:r>
      <w:r w:rsidRPr="00D71D48">
        <w:rPr>
          <w:rFonts w:ascii="Tahoma" w:hAnsi="Tahoma" w:cs="Tahoma"/>
          <w:i/>
          <w:iCs/>
          <w:color w:val="222222"/>
        </w:rPr>
        <w:t>€</w:t>
      </w:r>
      <w:r w:rsidRPr="00D71D48">
        <w:rPr>
          <w:rFonts w:ascii="Tahoma" w:hAnsi="Tahoma" w:cs="Tahoma"/>
          <w:i/>
          <w:iCs/>
          <w:color w:val="222222"/>
        </w:rPr>
        <w:t xml:space="preserve">1000,- moet </w:t>
      </w:r>
      <w:r w:rsidRPr="00D71D48">
        <w:rPr>
          <w:rFonts w:ascii="Tahoma" w:hAnsi="Tahoma" w:cs="Tahoma"/>
          <w:i/>
          <w:iCs/>
          <w:color w:val="222222"/>
        </w:rPr>
        <w:t xml:space="preserve"> in stemming worden gebracht tijdens de openbare wijkcommissievergadering.)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 Demi Bold" w:hAnsi="Tahoma" w:cs="Tahoma"/>
          <w:color w:val="222222"/>
          <w:sz w:val="30"/>
          <w:szCs w:val="30"/>
        </w:rPr>
      </w:pPr>
      <w:r w:rsidRPr="00D71D48">
        <w:rPr>
          <w:rFonts w:ascii="Tahoma" w:hAnsi="Tahoma" w:cs="Tahoma"/>
          <w:color w:val="222222"/>
          <w:sz w:val="30"/>
          <w:szCs w:val="30"/>
        </w:rPr>
        <w:t>Draagvlak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1. Hoe kun je laten zien dat er draagvlak is in de buurt, dat jouw idee door meerdere mensen wordt ondersteund?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 xml:space="preserve">Per aanvraag bepaalt de commissie hoe je het draagvlak voor jouw idee moet aantonen. 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>Als je een hoger bedrag vraagt</w:t>
      </w:r>
      <w:r w:rsidR="00D71D48" w:rsidRPr="00D71D48">
        <w:rPr>
          <w:rFonts w:ascii="Tahoma" w:hAnsi="Tahoma" w:cs="Tahoma"/>
          <w:i/>
          <w:iCs/>
          <w:color w:val="222222"/>
        </w:rPr>
        <w:t>,</w:t>
      </w:r>
      <w:r w:rsidRPr="00D71D48">
        <w:rPr>
          <w:rFonts w:ascii="Tahoma" w:hAnsi="Tahoma" w:cs="Tahoma"/>
          <w:i/>
          <w:iCs/>
          <w:color w:val="222222"/>
        </w:rPr>
        <w:t xml:space="preserve"> moet je een groter draagvlak hebben dan een aanvraag voor een lager bedrag.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>Voeg eventueel een lijst met namen en handtekeningen toe.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 xml:space="preserve">2. </w:t>
      </w:r>
      <w:r w:rsidRPr="00D71D48">
        <w:rPr>
          <w:rFonts w:ascii="Tahoma" w:hAnsi="Tahoma" w:cs="Tahoma"/>
          <w:color w:val="222222"/>
          <w:sz w:val="24"/>
          <w:szCs w:val="24"/>
        </w:rPr>
        <w:t xml:space="preserve">Wat is jouw eigen inzet voor dit project? 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>Vertel wat je zelf doet om jouw idee uit te voeren.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3. Zijn er ook andere manieren om jouw idee te realiseren?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104DF">
      <w:pPr>
        <w:rPr>
          <w:rFonts w:ascii="Tahoma" w:eastAsia="Avenir Next Demi Bold" w:hAnsi="Tahoma" w:cs="Tahoma"/>
          <w:color w:val="222222"/>
          <w:sz w:val="30"/>
          <w:szCs w:val="30"/>
        </w:rPr>
      </w:pPr>
      <w:r w:rsidRPr="00D71D48">
        <w:rPr>
          <w:rFonts w:ascii="Tahoma" w:hAnsi="Tahoma" w:cs="Tahoma"/>
          <w:color w:val="222222"/>
          <w:sz w:val="30"/>
          <w:szCs w:val="30"/>
        </w:rPr>
        <w:t>Verantwoording</w:t>
      </w:r>
    </w:p>
    <w:p w:rsidR="00B61AB8" w:rsidRPr="00D71D48" w:rsidRDefault="00B104DF">
      <w:pPr>
        <w:numPr>
          <w:ilvl w:val="0"/>
          <w:numId w:val="7"/>
        </w:numPr>
        <w:rPr>
          <w:rFonts w:ascii="Tahoma" w:eastAsia="Avenir Next" w:hAnsi="Tahoma" w:cs="Tahoma"/>
          <w:color w:val="222222"/>
          <w:sz w:val="24"/>
          <w:szCs w:val="24"/>
        </w:rPr>
      </w:pPr>
      <w:r w:rsidRPr="00D71D48">
        <w:rPr>
          <w:rFonts w:ascii="Tahoma" w:hAnsi="Tahoma" w:cs="Tahoma"/>
          <w:color w:val="222222"/>
          <w:sz w:val="24"/>
          <w:szCs w:val="24"/>
        </w:rPr>
        <w:t>Hoe ga je aan de wijk laten zien wat je met het geld uit het wijkbudget gedaan hebt?</w:t>
      </w:r>
    </w:p>
    <w:p w:rsidR="00B61AB8" w:rsidRPr="00D71D48" w:rsidRDefault="00B104DF">
      <w:pPr>
        <w:rPr>
          <w:rFonts w:ascii="Tahoma" w:eastAsia="Avenir Next" w:hAnsi="Tahoma" w:cs="Tahoma"/>
          <w:i/>
          <w:iCs/>
          <w:color w:val="222222"/>
        </w:rPr>
      </w:pPr>
      <w:r w:rsidRPr="00D71D48">
        <w:rPr>
          <w:rFonts w:ascii="Tahoma" w:hAnsi="Tahoma" w:cs="Tahoma"/>
          <w:i/>
          <w:iCs/>
          <w:color w:val="222222"/>
        </w:rPr>
        <w:t xml:space="preserve">Denk aan: bijvoorbeeld een stukje in de wijkkrant, op de </w:t>
      </w:r>
      <w:proofErr w:type="spellStart"/>
      <w:r w:rsidRPr="00D71D48">
        <w:rPr>
          <w:rFonts w:ascii="Tahoma" w:hAnsi="Tahoma" w:cs="Tahoma"/>
          <w:i/>
          <w:iCs/>
          <w:color w:val="222222"/>
        </w:rPr>
        <w:t>Facebook-groep</w:t>
      </w:r>
      <w:proofErr w:type="spellEnd"/>
      <w:r w:rsidRPr="00D71D48">
        <w:rPr>
          <w:rFonts w:ascii="Tahoma" w:hAnsi="Tahoma" w:cs="Tahoma"/>
          <w:i/>
          <w:iCs/>
          <w:color w:val="222222"/>
        </w:rPr>
        <w:t xml:space="preserve"> van de </w:t>
      </w:r>
      <w:proofErr w:type="spellStart"/>
      <w:r w:rsidRPr="00D71D48">
        <w:rPr>
          <w:rFonts w:ascii="Tahoma" w:hAnsi="Tahoma" w:cs="Tahoma"/>
          <w:i/>
          <w:iCs/>
          <w:color w:val="222222"/>
        </w:rPr>
        <w:t>Laares</w:t>
      </w:r>
      <w:proofErr w:type="spellEnd"/>
      <w:r w:rsidRPr="00D71D48">
        <w:rPr>
          <w:rFonts w:ascii="Tahoma" w:hAnsi="Tahoma" w:cs="Tahoma"/>
          <w:i/>
          <w:iCs/>
          <w:color w:val="222222"/>
        </w:rPr>
        <w:t>.</w:t>
      </w: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eastAsia="Avenir Next" w:hAnsi="Tahoma" w:cs="Tahoma"/>
          <w:color w:val="222222"/>
          <w:sz w:val="24"/>
          <w:szCs w:val="24"/>
        </w:rPr>
      </w:pPr>
    </w:p>
    <w:p w:rsidR="00B61AB8" w:rsidRPr="00D71D48" w:rsidRDefault="00B61AB8">
      <w:pPr>
        <w:rPr>
          <w:rFonts w:ascii="Tahoma" w:hAnsi="Tahoma" w:cs="Tahoma"/>
        </w:rPr>
      </w:pPr>
    </w:p>
    <w:sectPr w:rsidR="00B61AB8" w:rsidRPr="00D71D48" w:rsidSect="00B61AB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DF" w:rsidRDefault="00B104DF" w:rsidP="00B61AB8">
      <w:r>
        <w:separator/>
      </w:r>
    </w:p>
  </w:endnote>
  <w:endnote w:type="continuationSeparator" w:id="0">
    <w:p w:rsidR="00B104DF" w:rsidRDefault="00B104DF" w:rsidP="00B6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B8" w:rsidRDefault="00B61A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DF" w:rsidRDefault="00B104DF" w:rsidP="00B61AB8">
      <w:r>
        <w:separator/>
      </w:r>
    </w:p>
  </w:footnote>
  <w:footnote w:type="continuationSeparator" w:id="0">
    <w:p w:rsidR="00B104DF" w:rsidRDefault="00B104DF" w:rsidP="00B6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B8" w:rsidRDefault="00B61A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23F"/>
    <w:multiLevelType w:val="hybridMultilevel"/>
    <w:tmpl w:val="061CA24C"/>
    <w:styleLink w:val="Streep"/>
    <w:lvl w:ilvl="0" w:tplc="AF0629C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F347C5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CC6D24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9AE524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A488D5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24AF00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4AABFB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CF2F37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B96DDF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28F45775"/>
    <w:multiLevelType w:val="hybridMultilevel"/>
    <w:tmpl w:val="C706D958"/>
    <w:styleLink w:val="Genummerd"/>
    <w:lvl w:ilvl="0" w:tplc="C3A2C7B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0D57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60A3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CC5A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A668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EB2F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6661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8254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72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ABF78AA"/>
    <w:multiLevelType w:val="hybridMultilevel"/>
    <w:tmpl w:val="061CA24C"/>
    <w:numStyleLink w:val="Streep"/>
  </w:abstractNum>
  <w:abstractNum w:abstractNumId="3">
    <w:nsid w:val="70F81B73"/>
    <w:multiLevelType w:val="hybridMultilevel"/>
    <w:tmpl w:val="C706D958"/>
    <w:numStyleLink w:val="Genummerd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AB8"/>
    <w:rsid w:val="00526CAD"/>
    <w:rsid w:val="00B104DF"/>
    <w:rsid w:val="00B61AB8"/>
    <w:rsid w:val="00D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61AB8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61AB8"/>
    <w:rPr>
      <w:u w:val="single"/>
    </w:rPr>
  </w:style>
  <w:style w:type="table" w:customStyle="1" w:styleId="TableNormal">
    <w:name w:val="Table Normal"/>
    <w:rsid w:val="00B61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eep">
    <w:name w:val="Streep"/>
    <w:rsid w:val="00B61AB8"/>
    <w:pPr>
      <w:numPr>
        <w:numId w:val="1"/>
      </w:numPr>
    </w:pPr>
  </w:style>
  <w:style w:type="paragraph" w:customStyle="1" w:styleId="HoofdtekstA">
    <w:name w:val="Hoofdtekst A"/>
    <w:rsid w:val="00B61AB8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Koppeling">
    <w:name w:val="Koppeling"/>
    <w:rsid w:val="00B61AB8"/>
    <w:rPr>
      <w:u w:val="single"/>
    </w:rPr>
  </w:style>
  <w:style w:type="character" w:customStyle="1" w:styleId="Hyperlink0">
    <w:name w:val="Hyperlink.0"/>
    <w:basedOn w:val="Koppeling"/>
    <w:rsid w:val="00B61AB8"/>
    <w:rPr>
      <w:rFonts w:ascii="Avenir Next" w:eastAsia="Avenir Next" w:hAnsi="Avenir Next" w:cs="Avenir Next"/>
      <w:sz w:val="24"/>
      <w:szCs w:val="24"/>
    </w:rPr>
  </w:style>
  <w:style w:type="numbering" w:customStyle="1" w:styleId="Genummerd">
    <w:name w:val="Genummerd"/>
    <w:rsid w:val="00B61AB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jkbudgetlaare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&amp; Jan</dc:creator>
  <cp:lastModifiedBy>Jeanet &amp; Jan</cp:lastModifiedBy>
  <cp:revision>2</cp:revision>
  <dcterms:created xsi:type="dcterms:W3CDTF">2018-11-08T20:41:00Z</dcterms:created>
  <dcterms:modified xsi:type="dcterms:W3CDTF">2018-11-08T20:41:00Z</dcterms:modified>
</cp:coreProperties>
</file>